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1EA1D" w14:textId="7DE7EB6C" w:rsidR="008A2928" w:rsidRDefault="00116845" w:rsidP="00116845">
      <w:pPr>
        <w:jc w:val="center"/>
      </w:pPr>
      <w:r>
        <w:rPr>
          <w:rFonts w:hint="eastAsia"/>
        </w:rPr>
        <w:t>会員区分と大会参加費に関する申し合わせ</w:t>
      </w:r>
    </w:p>
    <w:p w14:paraId="30FAD7B6" w14:textId="77777777" w:rsidR="00CC6F5F" w:rsidRDefault="00CC6F5F" w:rsidP="00116845">
      <w:pPr>
        <w:jc w:val="center"/>
      </w:pPr>
    </w:p>
    <w:p w14:paraId="3250D01F" w14:textId="21A601A4" w:rsidR="00116845" w:rsidRDefault="00116845" w:rsidP="00116845">
      <w:pPr>
        <w:jc w:val="right"/>
      </w:pPr>
      <w:r>
        <w:rPr>
          <w:rFonts w:hint="eastAsia"/>
        </w:rPr>
        <w:t>2</w:t>
      </w:r>
      <w:r>
        <w:t>023</w:t>
      </w:r>
      <w:r>
        <w:rPr>
          <w:rFonts w:hint="eastAsia"/>
        </w:rPr>
        <w:t>年</w:t>
      </w:r>
      <w:r w:rsidR="00B6338A">
        <w:rPr>
          <w:rFonts w:hint="eastAsia"/>
        </w:rPr>
        <w:t>7</w:t>
      </w:r>
      <w:r>
        <w:rPr>
          <w:rFonts w:hint="eastAsia"/>
        </w:rPr>
        <w:t>月</w:t>
      </w:r>
      <w:r w:rsidR="00B6338A">
        <w:rPr>
          <w:rFonts w:hint="eastAsia"/>
        </w:rPr>
        <w:t>2</w:t>
      </w:r>
      <w:r w:rsidR="00B6338A">
        <w:t>1</w:t>
      </w:r>
      <w:r>
        <w:rPr>
          <w:rFonts w:hint="eastAsia"/>
        </w:rPr>
        <w:t>日　幹事会了解事項</w:t>
      </w:r>
    </w:p>
    <w:p w14:paraId="58215C8B" w14:textId="77777777" w:rsidR="00116845" w:rsidRDefault="00116845"/>
    <w:p w14:paraId="2146A0EC" w14:textId="1AA7E715" w:rsidR="00116845" w:rsidRDefault="00116845">
      <w:r>
        <w:rPr>
          <w:rFonts w:hint="eastAsia"/>
        </w:rPr>
        <w:t>2</w:t>
      </w:r>
      <w:r>
        <w:t>023</w:t>
      </w:r>
      <w:r>
        <w:rPr>
          <w:rFonts w:hint="eastAsia"/>
        </w:rPr>
        <w:t>年６月３日</w:t>
      </w:r>
      <w:r>
        <w:t xml:space="preserve"> </w:t>
      </w:r>
      <w:r>
        <w:rPr>
          <w:rFonts w:hint="eastAsia"/>
        </w:rPr>
        <w:t>第146回大会総会における確認に基づき、以下を申し合わせる。</w:t>
      </w:r>
    </w:p>
    <w:p w14:paraId="443A040E" w14:textId="77777777" w:rsidR="00116845" w:rsidRPr="00116845" w:rsidRDefault="00116845">
      <w:pPr>
        <w:rPr>
          <w:rFonts w:eastAsiaTheme="minorHAnsi"/>
        </w:rPr>
      </w:pPr>
    </w:p>
    <w:p w14:paraId="3EE3F3ED" w14:textId="41DBEADB" w:rsidR="00116845" w:rsidRPr="004B1A90" w:rsidRDefault="004B1A90" w:rsidP="004B1A90">
      <w:pPr>
        <w:pStyle w:val="a3"/>
        <w:widowControl/>
        <w:numPr>
          <w:ilvl w:val="0"/>
          <w:numId w:val="3"/>
        </w:numPr>
        <w:ind w:leftChars="0"/>
        <w:jc w:val="left"/>
        <w:rPr>
          <w:rFonts w:eastAsiaTheme="minorHAnsi"/>
          <w:szCs w:val="21"/>
        </w:rPr>
      </w:pPr>
      <w:r w:rsidRPr="004B1A90">
        <w:rPr>
          <w:rFonts w:eastAsiaTheme="minorHAnsi"/>
          <w:szCs w:val="21"/>
        </w:rPr>
        <w:t>会員区分（会員種別）は、「一般会員」／「割引会員A」／「割引会員B」／「外国人会員A」／「外国人会員B」／「永年会員」の6種とする。</w:t>
      </w:r>
    </w:p>
    <w:p w14:paraId="57A3CC27" w14:textId="77777777" w:rsidR="004B1A90" w:rsidRPr="004B1A90" w:rsidRDefault="004B1A90" w:rsidP="004B1A90">
      <w:pPr>
        <w:pStyle w:val="a3"/>
        <w:widowControl/>
        <w:ind w:leftChars="0" w:left="420"/>
        <w:jc w:val="left"/>
        <w:rPr>
          <w:rFonts w:eastAsiaTheme="minorHAnsi" w:cs="Arial"/>
          <w:color w:val="222222"/>
          <w:kern w:val="0"/>
          <w:szCs w:val="21"/>
        </w:rPr>
      </w:pPr>
    </w:p>
    <w:p w14:paraId="68A58226" w14:textId="1880FA4E" w:rsidR="00116845" w:rsidRPr="00116845" w:rsidRDefault="00116845" w:rsidP="00116845">
      <w:pPr>
        <w:widowControl/>
        <w:jc w:val="left"/>
        <w:rPr>
          <w:rFonts w:eastAsiaTheme="minorHAnsi" w:cs="Arial"/>
          <w:color w:val="222222"/>
          <w:kern w:val="0"/>
          <w:szCs w:val="21"/>
        </w:rPr>
      </w:pPr>
      <w:r w:rsidRPr="00116845">
        <w:rPr>
          <w:rFonts w:eastAsiaTheme="minorHAnsi" w:cs="Arial" w:hint="eastAsia"/>
          <w:color w:val="222222"/>
          <w:kern w:val="0"/>
          <w:szCs w:val="21"/>
        </w:rPr>
        <w:t>２．「割引会員」とは会費規程第２条の定める「常勤職に就いていない会員」を意味する。</w:t>
      </w:r>
    </w:p>
    <w:p w14:paraId="498DFC32" w14:textId="77777777" w:rsidR="00116845" w:rsidRPr="00116845" w:rsidRDefault="00116845" w:rsidP="00116845">
      <w:pPr>
        <w:widowControl/>
        <w:jc w:val="left"/>
        <w:rPr>
          <w:rFonts w:eastAsiaTheme="minorHAnsi" w:cs="Arial"/>
          <w:color w:val="222222"/>
          <w:kern w:val="0"/>
          <w:szCs w:val="21"/>
        </w:rPr>
      </w:pPr>
    </w:p>
    <w:p w14:paraId="307ECEC9" w14:textId="673FB111" w:rsidR="00116845" w:rsidRPr="00116845" w:rsidRDefault="00116845" w:rsidP="00116845">
      <w:pPr>
        <w:widowControl/>
        <w:jc w:val="left"/>
        <w:rPr>
          <w:rFonts w:eastAsiaTheme="minorHAnsi" w:cs="Arial"/>
          <w:color w:val="222222"/>
          <w:kern w:val="0"/>
          <w:szCs w:val="21"/>
        </w:rPr>
      </w:pPr>
      <w:r w:rsidRPr="00116845">
        <w:rPr>
          <w:rFonts w:eastAsiaTheme="minorHAnsi" w:cs="Arial" w:hint="eastAsia"/>
          <w:color w:val="222222"/>
          <w:kern w:val="0"/>
          <w:szCs w:val="21"/>
        </w:rPr>
        <w:t>３．</w:t>
      </w:r>
      <w:r w:rsidRPr="00116845">
        <w:rPr>
          <w:rFonts w:eastAsiaTheme="minorHAnsi" w:cs="Arial"/>
          <w:color w:val="222222"/>
          <w:kern w:val="0"/>
          <w:szCs w:val="21"/>
        </w:rPr>
        <w:t xml:space="preserve"> </w:t>
      </w:r>
      <w:r w:rsidRPr="00116845">
        <w:rPr>
          <w:rFonts w:eastAsiaTheme="minorHAnsi" w:cs="Arial" w:hint="eastAsia"/>
          <w:color w:val="222222"/>
          <w:kern w:val="0"/>
          <w:szCs w:val="21"/>
        </w:rPr>
        <w:t>あらためて明文を定めるまでは「一般会員」の大会参加費は</w:t>
      </w:r>
      <w:r w:rsidRPr="00116845">
        <w:rPr>
          <w:rFonts w:eastAsiaTheme="minorHAnsi" w:cs="Arial"/>
          <w:color w:val="222222"/>
          <w:kern w:val="0"/>
          <w:szCs w:val="21"/>
        </w:rPr>
        <w:t>2500</w:t>
      </w:r>
      <w:r w:rsidRPr="00116845">
        <w:rPr>
          <w:rFonts w:eastAsiaTheme="minorHAnsi" w:cs="Arial" w:hint="eastAsia"/>
          <w:color w:val="222222"/>
          <w:kern w:val="0"/>
          <w:szCs w:val="21"/>
        </w:rPr>
        <w:t>円以上とする。「割引会員」、「外国人会員</w:t>
      </w:r>
      <w:r w:rsidRPr="00116845">
        <w:rPr>
          <w:rFonts w:eastAsiaTheme="minorHAnsi" w:cs="Arial"/>
          <w:color w:val="222222"/>
          <w:kern w:val="0"/>
          <w:szCs w:val="21"/>
        </w:rPr>
        <w:t>A</w:t>
      </w:r>
      <w:r w:rsidRPr="00116845">
        <w:rPr>
          <w:rFonts w:eastAsiaTheme="minorHAnsi" w:cs="Arial" w:hint="eastAsia"/>
          <w:color w:val="222222"/>
          <w:kern w:val="0"/>
          <w:szCs w:val="21"/>
        </w:rPr>
        <w:t>」、「外国人会員</w:t>
      </w:r>
      <w:r w:rsidRPr="00116845">
        <w:rPr>
          <w:rFonts w:eastAsiaTheme="minorHAnsi" w:cs="Arial"/>
          <w:color w:val="222222"/>
          <w:kern w:val="0"/>
          <w:szCs w:val="21"/>
        </w:rPr>
        <w:t>B</w:t>
      </w:r>
      <w:r w:rsidRPr="00116845">
        <w:rPr>
          <w:rFonts w:eastAsiaTheme="minorHAnsi" w:cs="Arial" w:hint="eastAsia"/>
          <w:color w:val="222222"/>
          <w:kern w:val="0"/>
          <w:szCs w:val="21"/>
        </w:rPr>
        <w:t>」の大会参加費は</w:t>
      </w:r>
      <w:r w:rsidRPr="00116845">
        <w:rPr>
          <w:rFonts w:eastAsiaTheme="minorHAnsi" w:cs="Arial"/>
          <w:color w:val="222222"/>
          <w:kern w:val="0"/>
          <w:szCs w:val="21"/>
        </w:rPr>
        <w:t>1500</w:t>
      </w:r>
      <w:r w:rsidRPr="00116845">
        <w:rPr>
          <w:rFonts w:eastAsiaTheme="minorHAnsi" w:cs="Arial" w:hint="eastAsia"/>
          <w:color w:val="222222"/>
          <w:kern w:val="0"/>
          <w:szCs w:val="21"/>
        </w:rPr>
        <w:t>円以上とする。</w:t>
      </w:r>
    </w:p>
    <w:p w14:paraId="60279EB9" w14:textId="77777777" w:rsidR="00116845" w:rsidRPr="00116845" w:rsidRDefault="00116845" w:rsidP="00116845">
      <w:pPr>
        <w:widowControl/>
        <w:jc w:val="left"/>
        <w:rPr>
          <w:rFonts w:eastAsiaTheme="minorHAnsi" w:cs="Arial"/>
          <w:color w:val="222222"/>
          <w:kern w:val="0"/>
          <w:szCs w:val="21"/>
        </w:rPr>
      </w:pPr>
    </w:p>
    <w:p w14:paraId="2466D918" w14:textId="743DA33E" w:rsidR="00116845" w:rsidRPr="00116845" w:rsidRDefault="00116845" w:rsidP="00116845">
      <w:pPr>
        <w:widowControl/>
        <w:jc w:val="left"/>
        <w:rPr>
          <w:rFonts w:eastAsiaTheme="minorHAnsi" w:cs="Arial"/>
          <w:color w:val="222222"/>
          <w:kern w:val="0"/>
          <w:szCs w:val="21"/>
        </w:rPr>
      </w:pPr>
      <w:r w:rsidRPr="00116845">
        <w:rPr>
          <w:rFonts w:eastAsiaTheme="minorHAnsi" w:cs="Arial" w:hint="eastAsia"/>
          <w:color w:val="222222"/>
          <w:kern w:val="0"/>
          <w:szCs w:val="21"/>
        </w:rPr>
        <w:t>４．直近に開催予定の大会において、大会参加費を</w:t>
      </w:r>
      <w:r w:rsidR="00096263">
        <w:rPr>
          <w:rFonts w:eastAsiaTheme="minorHAnsi" w:cs="Arial" w:hint="eastAsia"/>
          <w:color w:val="222222"/>
          <w:kern w:val="0"/>
          <w:szCs w:val="21"/>
        </w:rPr>
        <w:t>2</w:t>
      </w:r>
      <w:r w:rsidR="00096263">
        <w:rPr>
          <w:rFonts w:eastAsiaTheme="minorHAnsi" w:cs="Arial"/>
          <w:color w:val="222222"/>
          <w:kern w:val="0"/>
          <w:szCs w:val="21"/>
        </w:rPr>
        <w:t>500</w:t>
      </w:r>
      <w:r w:rsidR="00096263">
        <w:rPr>
          <w:rFonts w:eastAsiaTheme="minorHAnsi" w:cs="Arial" w:hint="eastAsia"/>
          <w:color w:val="222222"/>
          <w:kern w:val="0"/>
          <w:szCs w:val="21"/>
        </w:rPr>
        <w:t>円／</w:t>
      </w:r>
      <w:r w:rsidR="00096263">
        <w:rPr>
          <w:rFonts w:eastAsiaTheme="minorHAnsi" w:cs="Arial"/>
          <w:color w:val="222222"/>
          <w:kern w:val="0"/>
          <w:szCs w:val="21"/>
        </w:rPr>
        <w:t>1500</w:t>
      </w:r>
      <w:r w:rsidR="00096263">
        <w:rPr>
          <w:rFonts w:eastAsiaTheme="minorHAnsi" w:cs="Arial" w:hint="eastAsia"/>
          <w:color w:val="222222"/>
          <w:kern w:val="0"/>
          <w:szCs w:val="21"/>
        </w:rPr>
        <w:t>円</w:t>
      </w:r>
      <w:r w:rsidR="009042F6">
        <w:rPr>
          <w:rFonts w:eastAsiaTheme="minorHAnsi" w:cs="Arial" w:hint="eastAsia"/>
          <w:color w:val="222222"/>
          <w:kern w:val="0"/>
          <w:szCs w:val="21"/>
        </w:rPr>
        <w:t>を超える額</w:t>
      </w:r>
      <w:r w:rsidRPr="00116845">
        <w:rPr>
          <w:rFonts w:eastAsiaTheme="minorHAnsi" w:cs="Arial" w:hint="eastAsia"/>
          <w:color w:val="222222"/>
          <w:kern w:val="0"/>
          <w:szCs w:val="21"/>
        </w:rPr>
        <w:t>に設定する必要が生じたときには、事務局長は当該大会プログラム</w:t>
      </w:r>
      <w:r w:rsidR="00CC6F5F">
        <w:rPr>
          <w:rFonts w:eastAsiaTheme="minorHAnsi" w:cs="Arial" w:hint="eastAsia"/>
          <w:color w:val="222222"/>
          <w:kern w:val="0"/>
          <w:szCs w:val="21"/>
        </w:rPr>
        <w:t>冊子</w:t>
      </w:r>
      <w:r w:rsidRPr="00116845">
        <w:rPr>
          <w:rFonts w:eastAsiaTheme="minorHAnsi" w:cs="Arial" w:hint="eastAsia"/>
          <w:color w:val="222222"/>
          <w:kern w:val="0"/>
          <w:szCs w:val="21"/>
        </w:rPr>
        <w:t>において増額の根拠を文書で説明しなければならない。</w:t>
      </w:r>
    </w:p>
    <w:p w14:paraId="31A7A347" w14:textId="77777777" w:rsidR="00116845" w:rsidRDefault="00116845" w:rsidP="00116845">
      <w:pPr>
        <w:widowControl/>
        <w:jc w:val="left"/>
        <w:rPr>
          <w:rFonts w:asciiTheme="majorEastAsia" w:eastAsiaTheme="majorEastAsia" w:hAnsiTheme="majorEastAsia" w:cs="Arial"/>
          <w:color w:val="222222"/>
          <w:kern w:val="0"/>
          <w:szCs w:val="21"/>
        </w:rPr>
      </w:pPr>
    </w:p>
    <w:p w14:paraId="6C16749F" w14:textId="77777777" w:rsidR="00116845" w:rsidRDefault="00116845"/>
    <w:p w14:paraId="13DC92AE" w14:textId="419D494F" w:rsidR="004B1A90" w:rsidRDefault="004B1A90">
      <w:r>
        <w:rPr>
          <w:rFonts w:hint="eastAsia"/>
        </w:rPr>
        <w:t>改訂歴</w:t>
      </w:r>
    </w:p>
    <w:p w14:paraId="3A15245B" w14:textId="79491731" w:rsidR="004B1A90" w:rsidRPr="00116845" w:rsidRDefault="004B1A90">
      <w:r>
        <w:rPr>
          <w:rFonts w:hint="eastAsia"/>
        </w:rPr>
        <w:t>・</w:t>
      </w:r>
      <w:r>
        <w:t>2025</w:t>
      </w:r>
      <w:r>
        <w:rPr>
          <w:rFonts w:hint="eastAsia"/>
        </w:rPr>
        <w:t>年</w:t>
      </w:r>
      <w:r>
        <w:t>10</w:t>
      </w:r>
      <w:r>
        <w:rPr>
          <w:rFonts w:hint="eastAsia"/>
        </w:rPr>
        <w:t>月</w:t>
      </w:r>
      <w:r>
        <w:t>25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 xml:space="preserve">　1．における「5種」に「割引会員</w:t>
      </w:r>
      <w:r>
        <w:t>B</w:t>
      </w:r>
      <w:r>
        <w:rPr>
          <w:rFonts w:hint="eastAsia"/>
        </w:rPr>
        <w:t>」を加えて「</w:t>
      </w:r>
      <w:r>
        <w:t>6</w:t>
      </w:r>
      <w:r>
        <w:rPr>
          <w:rFonts w:hint="eastAsia"/>
        </w:rPr>
        <w:t>種」とする。第151回大会総会報告済み</w:t>
      </w:r>
    </w:p>
    <w:sectPr w:rsidR="004B1A90" w:rsidRPr="001168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357A7"/>
    <w:multiLevelType w:val="hybridMultilevel"/>
    <w:tmpl w:val="5ED6C2F8"/>
    <w:lvl w:ilvl="0" w:tplc="EA4049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A496AE9"/>
    <w:multiLevelType w:val="hybridMultilevel"/>
    <w:tmpl w:val="BB2C20F4"/>
    <w:lvl w:ilvl="0" w:tplc="9B20C24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17221F2"/>
    <w:multiLevelType w:val="hybridMultilevel"/>
    <w:tmpl w:val="79064246"/>
    <w:lvl w:ilvl="0" w:tplc="9BBE387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39206509">
    <w:abstractNumId w:val="0"/>
  </w:num>
  <w:num w:numId="2" w16cid:durableId="799300645">
    <w:abstractNumId w:val="2"/>
  </w:num>
  <w:num w:numId="3" w16cid:durableId="334112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45"/>
    <w:rsid w:val="000536BE"/>
    <w:rsid w:val="00096263"/>
    <w:rsid w:val="00116845"/>
    <w:rsid w:val="00406BF3"/>
    <w:rsid w:val="004B1A90"/>
    <w:rsid w:val="0061391A"/>
    <w:rsid w:val="008A2928"/>
    <w:rsid w:val="009042F6"/>
    <w:rsid w:val="00B6338A"/>
    <w:rsid w:val="00CC6F5F"/>
    <w:rsid w:val="00D72063"/>
    <w:rsid w:val="00FD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844B6A"/>
  <w15:chartTrackingRefBased/>
  <w15:docId w15:val="{B3B8DD94-6FBA-A042-85A0-B3947548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8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透 熊沢</dc:creator>
  <cp:keywords/>
  <dc:description/>
  <cp:lastModifiedBy>yuka</cp:lastModifiedBy>
  <cp:revision>2</cp:revision>
  <dcterms:created xsi:type="dcterms:W3CDTF">2025-11-10T13:52:00Z</dcterms:created>
  <dcterms:modified xsi:type="dcterms:W3CDTF">2025-11-10T13:52:00Z</dcterms:modified>
</cp:coreProperties>
</file>